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61" w:rsidRDefault="00786E61" w:rsidP="00EB1198"/>
    <w:p w:rsidR="008F626A" w:rsidRDefault="008F626A" w:rsidP="00EB1198"/>
    <w:p w:rsidR="00016AD2" w:rsidRPr="00016AD2" w:rsidRDefault="00016AD2" w:rsidP="000C4DEC">
      <w:pPr>
        <w:jc w:val="center"/>
        <w:outlineLvl w:val="0"/>
        <w:rPr>
          <w:b/>
          <w:sz w:val="36"/>
          <w:szCs w:val="36"/>
        </w:rPr>
      </w:pPr>
      <w:r w:rsidRPr="00016AD2">
        <w:rPr>
          <w:b/>
          <w:sz w:val="36"/>
          <w:szCs w:val="36"/>
        </w:rPr>
        <w:t>Program</w:t>
      </w:r>
    </w:p>
    <w:p w:rsidR="00016AD2" w:rsidRDefault="00016AD2" w:rsidP="00EB1198"/>
    <w:p w:rsidR="003B6876" w:rsidRDefault="003B6876" w:rsidP="00EB1198"/>
    <w:p w:rsidR="003B6876" w:rsidRDefault="003B6876" w:rsidP="00EB1198"/>
    <w:p w:rsidR="003B6876" w:rsidRPr="003B6876" w:rsidRDefault="003B6876" w:rsidP="00EB1198">
      <w:pPr>
        <w:rPr>
          <w:b/>
          <w:u w:val="single"/>
        </w:rPr>
      </w:pPr>
      <w:r w:rsidRPr="003B6876">
        <w:rPr>
          <w:b/>
          <w:u w:val="single"/>
        </w:rPr>
        <w:t xml:space="preserve">2016. május 10. </w:t>
      </w:r>
      <w:r w:rsidR="00127007">
        <w:rPr>
          <w:b/>
          <w:u w:val="single"/>
        </w:rPr>
        <w:t xml:space="preserve">kedd </w:t>
      </w:r>
      <w:r w:rsidRPr="003B6876">
        <w:rPr>
          <w:b/>
          <w:u w:val="single"/>
        </w:rPr>
        <w:t xml:space="preserve">(0. nap) </w:t>
      </w:r>
    </w:p>
    <w:p w:rsidR="00016AD2" w:rsidRDefault="00016AD2" w:rsidP="00EB1198"/>
    <w:p w:rsidR="00092082" w:rsidRDefault="00092082" w:rsidP="00EB1198"/>
    <w:p w:rsidR="003B6876" w:rsidRDefault="003B6876" w:rsidP="00EB1198"/>
    <w:p w:rsidR="003B6876" w:rsidRDefault="003B6876" w:rsidP="00EB1198">
      <w:pPr>
        <w:rPr>
          <w:vertAlign w:val="superscript"/>
        </w:rPr>
      </w:pPr>
      <w:r>
        <w:t>14</w:t>
      </w:r>
      <w:r>
        <w:rPr>
          <w:vertAlign w:val="superscript"/>
        </w:rPr>
        <w:t>00</w:t>
      </w:r>
      <w:r w:rsidRPr="00EC018F">
        <w:rPr>
          <w:vertAlign w:val="superscript"/>
        </w:rPr>
        <w:t xml:space="preserve"> </w:t>
      </w:r>
      <w:r>
        <w:t>–16</w:t>
      </w:r>
      <w:r w:rsidRPr="00EC018F">
        <w:rPr>
          <w:vertAlign w:val="superscript"/>
        </w:rPr>
        <w:t>0</w:t>
      </w:r>
      <w:r>
        <w:rPr>
          <w:vertAlign w:val="superscript"/>
        </w:rPr>
        <w:t>0</w:t>
      </w:r>
      <w:r w:rsidR="00D50902">
        <w:rPr>
          <w:vertAlign w:val="superscript"/>
        </w:rPr>
        <w:tab/>
      </w:r>
      <w:r w:rsidR="00D50902">
        <w:t>Érkezés, szobák elfoglalá</w:t>
      </w:r>
      <w:r w:rsidR="00D50902" w:rsidRPr="00D50902">
        <w:t>sa</w:t>
      </w:r>
    </w:p>
    <w:p w:rsidR="003B6876" w:rsidRDefault="003B6876" w:rsidP="003B6876"/>
    <w:p w:rsidR="003B6876" w:rsidRPr="00D50902" w:rsidRDefault="003B6876" w:rsidP="003B6876">
      <w:r>
        <w:t>16</w:t>
      </w:r>
      <w:r>
        <w:rPr>
          <w:vertAlign w:val="superscript"/>
        </w:rPr>
        <w:t>00</w:t>
      </w:r>
      <w:r w:rsidRPr="00EC018F">
        <w:rPr>
          <w:vertAlign w:val="superscript"/>
        </w:rPr>
        <w:t xml:space="preserve"> </w:t>
      </w:r>
      <w:r>
        <w:t>–17</w:t>
      </w:r>
      <w:r w:rsidRPr="00EC018F">
        <w:rPr>
          <w:vertAlign w:val="superscript"/>
        </w:rPr>
        <w:t>30</w:t>
      </w:r>
      <w:r w:rsidR="00D50902">
        <w:rPr>
          <w:vertAlign w:val="superscript"/>
        </w:rPr>
        <w:tab/>
      </w:r>
      <w:r w:rsidR="00D50902">
        <w:t xml:space="preserve">A magánbiztonság legfontosabb idei kérdései (kerekasztal beszélgetés) </w:t>
      </w:r>
    </w:p>
    <w:p w:rsidR="00D50902" w:rsidRDefault="00D50902" w:rsidP="003B6876"/>
    <w:p w:rsidR="003B6876" w:rsidRDefault="000C357E" w:rsidP="003B6876">
      <w:pPr>
        <w:rPr>
          <w:vertAlign w:val="superscript"/>
        </w:rPr>
      </w:pPr>
      <w:r>
        <w:t>19</w:t>
      </w:r>
      <w:r>
        <w:rPr>
          <w:vertAlign w:val="superscript"/>
        </w:rPr>
        <w:t>3</w:t>
      </w:r>
      <w:r w:rsidR="00D50902">
        <w:rPr>
          <w:vertAlign w:val="superscript"/>
        </w:rPr>
        <w:t>0</w:t>
      </w:r>
      <w:r w:rsidR="003B6876" w:rsidRPr="00EC018F">
        <w:rPr>
          <w:vertAlign w:val="superscript"/>
        </w:rPr>
        <w:t xml:space="preserve"> </w:t>
      </w:r>
      <w:r w:rsidR="00D50902">
        <w:t>– 2</w:t>
      </w:r>
      <w:r>
        <w:t>0</w:t>
      </w:r>
      <w:r>
        <w:rPr>
          <w:vertAlign w:val="superscript"/>
        </w:rPr>
        <w:t>3</w:t>
      </w:r>
      <w:r w:rsidR="003B6876" w:rsidRPr="00EC018F">
        <w:rPr>
          <w:vertAlign w:val="superscript"/>
        </w:rPr>
        <w:t>0</w:t>
      </w:r>
      <w:r w:rsidR="00D50902">
        <w:rPr>
          <w:vertAlign w:val="superscript"/>
        </w:rPr>
        <w:tab/>
      </w:r>
      <w:r>
        <w:rPr>
          <w:vertAlign w:val="superscript"/>
        </w:rPr>
        <w:t xml:space="preserve"> </w:t>
      </w:r>
      <w:r w:rsidR="00D50902" w:rsidRPr="000C357E">
        <w:rPr>
          <w:b/>
        </w:rPr>
        <w:t>Vacsora</w:t>
      </w:r>
    </w:p>
    <w:p w:rsidR="00D50902" w:rsidRDefault="00D50902" w:rsidP="003B6876"/>
    <w:p w:rsidR="003B6876" w:rsidRDefault="00D50902" w:rsidP="003B6876">
      <w:pPr>
        <w:rPr>
          <w:vertAlign w:val="superscript"/>
        </w:rPr>
      </w:pPr>
      <w:r>
        <w:t>21</w:t>
      </w:r>
      <w:r>
        <w:rPr>
          <w:vertAlign w:val="superscript"/>
        </w:rPr>
        <w:t>00</w:t>
      </w:r>
      <w:r w:rsidR="003B6876" w:rsidRPr="00EC018F">
        <w:rPr>
          <w:vertAlign w:val="superscript"/>
        </w:rPr>
        <w:t xml:space="preserve"> </w:t>
      </w:r>
      <w:r w:rsidR="003B6876">
        <w:t xml:space="preserve">– </w:t>
      </w:r>
      <w:r>
        <w:tab/>
      </w:r>
      <w:r>
        <w:tab/>
        <w:t>Szórakoztató program</w:t>
      </w:r>
    </w:p>
    <w:p w:rsidR="003B6876" w:rsidRDefault="003B6876" w:rsidP="00EB1198">
      <w:pPr>
        <w:rPr>
          <w:vertAlign w:val="superscript"/>
        </w:rPr>
      </w:pPr>
    </w:p>
    <w:p w:rsidR="003B6876" w:rsidRDefault="003B6876" w:rsidP="00EB1198">
      <w:pPr>
        <w:rPr>
          <w:vertAlign w:val="superscript"/>
        </w:rPr>
      </w:pPr>
    </w:p>
    <w:p w:rsidR="00EB1198" w:rsidRDefault="00EB1198" w:rsidP="00EB1198"/>
    <w:p w:rsidR="00F0543D" w:rsidRPr="00016AD2" w:rsidRDefault="00F0543D" w:rsidP="00973CB2">
      <w:pPr>
        <w:tabs>
          <w:tab w:val="left" w:pos="1701"/>
        </w:tabs>
        <w:rPr>
          <w:b/>
          <w:u w:val="single"/>
        </w:rPr>
      </w:pPr>
      <w:r w:rsidRPr="00016AD2">
        <w:rPr>
          <w:b/>
          <w:u w:val="single"/>
        </w:rPr>
        <w:t>201</w:t>
      </w:r>
      <w:r w:rsidR="00CA7902">
        <w:rPr>
          <w:b/>
          <w:u w:val="single"/>
        </w:rPr>
        <w:t>6</w:t>
      </w:r>
      <w:r w:rsidRPr="00016AD2">
        <w:rPr>
          <w:b/>
          <w:u w:val="single"/>
        </w:rPr>
        <w:t>. má</w:t>
      </w:r>
      <w:r w:rsidR="00CA7902">
        <w:rPr>
          <w:b/>
          <w:u w:val="single"/>
        </w:rPr>
        <w:t>jus</w:t>
      </w:r>
      <w:r w:rsidRPr="00016AD2">
        <w:rPr>
          <w:b/>
          <w:u w:val="single"/>
        </w:rPr>
        <w:t xml:space="preserve"> </w:t>
      </w:r>
      <w:r w:rsidR="00CA7902">
        <w:rPr>
          <w:b/>
          <w:u w:val="single"/>
        </w:rPr>
        <w:t>11</w:t>
      </w:r>
      <w:r w:rsidRPr="00016AD2">
        <w:rPr>
          <w:b/>
          <w:u w:val="single"/>
        </w:rPr>
        <w:t xml:space="preserve">. </w:t>
      </w:r>
      <w:r w:rsidR="00CA7902">
        <w:rPr>
          <w:b/>
          <w:u w:val="single"/>
        </w:rPr>
        <w:t>szerda</w:t>
      </w:r>
      <w:r w:rsidRPr="00016AD2">
        <w:rPr>
          <w:b/>
          <w:u w:val="single"/>
        </w:rPr>
        <w:t xml:space="preserve"> (</w:t>
      </w:r>
      <w:r w:rsidR="00E12A28">
        <w:rPr>
          <w:b/>
          <w:u w:val="single"/>
        </w:rPr>
        <w:t>1</w:t>
      </w:r>
      <w:r w:rsidRPr="00016AD2">
        <w:rPr>
          <w:b/>
          <w:u w:val="single"/>
        </w:rPr>
        <w:t>. nap)</w:t>
      </w:r>
    </w:p>
    <w:p w:rsidR="00F0543D" w:rsidRDefault="00F0543D" w:rsidP="00973CB2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F819A1">
      <w:pPr>
        <w:ind w:left="1725" w:hanging="1725"/>
      </w:pPr>
      <w:r>
        <w:t>9</w:t>
      </w:r>
      <w:r>
        <w:rPr>
          <w:vertAlign w:val="superscript"/>
        </w:rPr>
        <w:t>30</w:t>
      </w:r>
      <w:r>
        <w:t>-10</w:t>
      </w:r>
      <w:r>
        <w:rPr>
          <w:vertAlign w:val="superscript"/>
        </w:rPr>
        <w:t>00</w:t>
      </w:r>
      <w:r>
        <w:tab/>
        <w:t>A konferencia megnyitása</w:t>
      </w:r>
      <w:r w:rsidR="00F819A1">
        <w:tab/>
      </w:r>
      <w:r w:rsidR="00F819A1">
        <w:tab/>
      </w:r>
      <w:r w:rsidR="00F819A1">
        <w:tab/>
      </w:r>
      <w:proofErr w:type="spellStart"/>
      <w:r>
        <w:rPr>
          <w:b/>
        </w:rPr>
        <w:t>Fialka</w:t>
      </w:r>
      <w:proofErr w:type="spellEnd"/>
      <w:r>
        <w:rPr>
          <w:b/>
        </w:rPr>
        <w:t xml:space="preserve"> György</w:t>
      </w:r>
      <w:r>
        <w:t xml:space="preserve"> </w:t>
      </w:r>
      <w:r w:rsidR="0010102A">
        <w:t>(</w:t>
      </w:r>
      <w:r>
        <w:t>MBVE elnöke</w:t>
      </w:r>
      <w:r w:rsidR="0010102A">
        <w:t>)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  <w:ind w:left="1695" w:hanging="1695"/>
      </w:pPr>
      <w:r>
        <w:t>10</w:t>
      </w:r>
      <w:r>
        <w:rPr>
          <w:vertAlign w:val="superscript"/>
        </w:rPr>
        <w:t>00</w:t>
      </w:r>
      <w:r>
        <w:t>-10</w:t>
      </w:r>
      <w:r>
        <w:rPr>
          <w:vertAlign w:val="superscript"/>
        </w:rPr>
        <w:t>30</w:t>
      </w:r>
      <w:r>
        <w:tab/>
      </w:r>
      <w:r>
        <w:tab/>
        <w:t xml:space="preserve">Párizs és </w:t>
      </w:r>
      <w:proofErr w:type="spellStart"/>
      <w:r>
        <w:t>Bruxelles</w:t>
      </w:r>
      <w:proofErr w:type="spellEnd"/>
      <w:r>
        <w:t xml:space="preserve"> után: Terrorhelyzet Európában és Magyarországon</w:t>
      </w:r>
      <w:r>
        <w:rPr>
          <w:color w:val="000000"/>
        </w:rPr>
        <w:t xml:space="preserve">, a magánbiztonságot érintő feladatok </w:t>
      </w:r>
      <w:r w:rsidR="00F819A1">
        <w:rPr>
          <w:color w:val="000000"/>
        </w:rPr>
        <w:tab/>
      </w:r>
      <w:r w:rsidRPr="007A13BA">
        <w:rPr>
          <w:b/>
          <w:color w:val="000000"/>
        </w:rPr>
        <w:t>Hajdú János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rvögy</w:t>
      </w:r>
      <w:proofErr w:type="spellEnd"/>
      <w:r w:rsidR="0010102A">
        <w:rPr>
          <w:color w:val="000000"/>
        </w:rPr>
        <w:t xml:space="preserve"> </w:t>
      </w:r>
      <w:r w:rsidR="00F819A1">
        <w:rPr>
          <w:color w:val="000000"/>
        </w:rPr>
        <w:tab/>
      </w:r>
      <w:r w:rsidR="0010102A">
        <w:rPr>
          <w:color w:val="000000"/>
        </w:rPr>
        <w:t xml:space="preserve">      (</w:t>
      </w:r>
      <w:proofErr w:type="gramEnd"/>
      <w:r>
        <w:t>TEK</w:t>
      </w:r>
      <w:r w:rsidR="0010102A">
        <w:t>)</w:t>
      </w:r>
      <w:r>
        <w:t xml:space="preserve">  </w:t>
      </w:r>
    </w:p>
    <w:p w:rsidR="007A13BA" w:rsidRDefault="007A13BA" w:rsidP="007A13BA">
      <w:pPr>
        <w:tabs>
          <w:tab w:val="left" w:pos="1701"/>
        </w:tabs>
        <w:ind w:left="1701"/>
      </w:pPr>
    </w:p>
    <w:p w:rsidR="007A13BA" w:rsidRDefault="007A13BA" w:rsidP="007A13BA">
      <w:pPr>
        <w:tabs>
          <w:tab w:val="left" w:pos="1701"/>
        </w:tabs>
        <w:ind w:left="1695" w:hanging="1695"/>
      </w:pPr>
      <w:r>
        <w:t>10</w:t>
      </w:r>
      <w:r>
        <w:rPr>
          <w:vertAlign w:val="superscript"/>
        </w:rPr>
        <w:t>30</w:t>
      </w:r>
      <w:r>
        <w:t>-11</w:t>
      </w:r>
      <w:r>
        <w:rPr>
          <w:vertAlign w:val="superscript"/>
        </w:rPr>
        <w:t>00</w:t>
      </w:r>
      <w:r>
        <w:tab/>
      </w:r>
      <w:r>
        <w:tab/>
      </w:r>
      <w:r>
        <w:rPr>
          <w:color w:val="000000"/>
        </w:rPr>
        <w:t>A terror fenyegetettség hatása magánbiztonsági ágazat tevékenységére, az együttműködés le</w:t>
      </w:r>
      <w:r w:rsidR="0010102A">
        <w:rPr>
          <w:color w:val="000000"/>
        </w:rPr>
        <w:t xml:space="preserve">hetséges formái a </w:t>
      </w:r>
      <w:proofErr w:type="gramStart"/>
      <w:r w:rsidR="0010102A">
        <w:rPr>
          <w:color w:val="000000"/>
        </w:rPr>
        <w:t>megelőzésben                    (</w:t>
      </w:r>
      <w:proofErr w:type="gramEnd"/>
      <w:r>
        <w:rPr>
          <w:color w:val="000000"/>
        </w:rPr>
        <w:t>BM</w:t>
      </w:r>
      <w:r w:rsidR="0082762A">
        <w:rPr>
          <w:color w:val="000000"/>
        </w:rPr>
        <w:t xml:space="preserve"> előadó</w:t>
      </w:r>
      <w:r w:rsidR="0010102A">
        <w:rPr>
          <w:color w:val="000000"/>
        </w:rPr>
        <w:t>)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  <w:rPr>
          <w:b/>
        </w:rPr>
      </w:pPr>
      <w:r>
        <w:rPr>
          <w:b/>
        </w:rPr>
        <w:t>11</w:t>
      </w:r>
      <w:r>
        <w:rPr>
          <w:b/>
          <w:vertAlign w:val="superscript"/>
        </w:rPr>
        <w:t>00</w:t>
      </w:r>
      <w:r>
        <w:rPr>
          <w:b/>
        </w:rPr>
        <w:t>-11</w:t>
      </w:r>
      <w:r>
        <w:rPr>
          <w:b/>
          <w:vertAlign w:val="superscript"/>
        </w:rPr>
        <w:t>30</w:t>
      </w:r>
      <w:r>
        <w:rPr>
          <w:b/>
        </w:rPr>
        <w:tab/>
      </w:r>
      <w:r w:rsidR="000533EA">
        <w:rPr>
          <w:b/>
        </w:rPr>
        <w:t>Kávé</w:t>
      </w:r>
      <w:r>
        <w:rPr>
          <w:b/>
        </w:rPr>
        <w:t>szünet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  <w:r>
        <w:t>11</w:t>
      </w:r>
      <w:r>
        <w:rPr>
          <w:vertAlign w:val="superscript"/>
        </w:rPr>
        <w:t>30</w:t>
      </w:r>
      <w:r>
        <w:t>-12</w:t>
      </w:r>
      <w:r>
        <w:rPr>
          <w:vertAlign w:val="superscript"/>
        </w:rPr>
        <w:t>00</w:t>
      </w:r>
      <w:r>
        <w:tab/>
        <w:t xml:space="preserve"> </w:t>
      </w:r>
      <w:r w:rsidR="0010102A">
        <w:rPr>
          <w:color w:val="000000"/>
        </w:rPr>
        <w:t>Bűncselekmény-t</w:t>
      </w:r>
      <w:r>
        <w:rPr>
          <w:color w:val="000000"/>
        </w:rPr>
        <w:t>ren</w:t>
      </w:r>
      <w:r>
        <w:t xml:space="preserve">dek, események 2015. </w:t>
      </w:r>
      <w:r w:rsidR="0010102A">
        <w:t xml:space="preserve">  </w:t>
      </w:r>
      <w:r w:rsidR="0010102A" w:rsidRPr="0010102A">
        <w:rPr>
          <w:b/>
        </w:rPr>
        <w:t>T</w:t>
      </w:r>
      <w:r w:rsidRPr="007A13BA">
        <w:rPr>
          <w:b/>
          <w:color w:val="000000"/>
        </w:rPr>
        <w:t>akács Tibor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rddtbk</w:t>
      </w:r>
      <w:proofErr w:type="spellEnd"/>
      <w:r>
        <w:rPr>
          <w:color w:val="000000"/>
        </w:rPr>
        <w:t>.</w:t>
      </w:r>
      <w:r w:rsidR="0010102A">
        <w:rPr>
          <w:color w:val="000000"/>
        </w:rPr>
        <w:t>(ORFK)</w:t>
      </w:r>
    </w:p>
    <w:p w:rsidR="007A13BA" w:rsidRDefault="007A13BA" w:rsidP="007A13BA">
      <w:pPr>
        <w:tabs>
          <w:tab w:val="left" w:pos="1701"/>
        </w:tabs>
        <w:ind w:left="1701"/>
      </w:pPr>
    </w:p>
    <w:p w:rsidR="007A13BA" w:rsidRDefault="007A13BA" w:rsidP="007A13BA">
      <w:pPr>
        <w:tabs>
          <w:tab w:val="left" w:pos="1701"/>
        </w:tabs>
      </w:pPr>
    </w:p>
    <w:p w:rsidR="0010102A" w:rsidRDefault="007A13BA" w:rsidP="007A13BA">
      <w:pPr>
        <w:tabs>
          <w:tab w:val="left" w:pos="1701"/>
        </w:tabs>
        <w:ind w:left="1701" w:hanging="1701"/>
      </w:pPr>
      <w:r>
        <w:t>12</w:t>
      </w:r>
      <w:r>
        <w:rPr>
          <w:vertAlign w:val="superscript"/>
        </w:rPr>
        <w:t>00</w:t>
      </w:r>
      <w:r>
        <w:t>-12</w:t>
      </w:r>
      <w:r>
        <w:rPr>
          <w:vertAlign w:val="superscript"/>
        </w:rPr>
        <w:t>30</w:t>
      </w:r>
      <w:r>
        <w:tab/>
        <w:t xml:space="preserve"> </w:t>
      </w:r>
      <w:r>
        <w:rPr>
          <w:color w:val="000000"/>
        </w:rPr>
        <w:t>A terrorcselekmények okozta r</w:t>
      </w:r>
      <w:r>
        <w:t xml:space="preserve">endkívüli események kezelése  </w:t>
      </w:r>
    </w:p>
    <w:p w:rsidR="007A13BA" w:rsidRDefault="0010102A" w:rsidP="007A13BA">
      <w:pPr>
        <w:tabs>
          <w:tab w:val="left" w:pos="1701"/>
        </w:tabs>
        <w:ind w:left="1701" w:hanging="1701"/>
      </w:pPr>
      <w:r>
        <w:t xml:space="preserve">                                                        </w:t>
      </w:r>
      <w:r w:rsidR="00051A9D">
        <w:t xml:space="preserve">  </w:t>
      </w:r>
      <w:r>
        <w:t xml:space="preserve"> </w:t>
      </w:r>
      <w:r w:rsidR="0082762A" w:rsidRPr="0082762A">
        <w:rPr>
          <w:b/>
          <w:color w:val="000000"/>
        </w:rPr>
        <w:t>Bérci Lá</w:t>
      </w:r>
      <w:r w:rsidR="007A13BA" w:rsidRPr="0082762A">
        <w:rPr>
          <w:b/>
          <w:color w:val="000000"/>
        </w:rPr>
        <w:t xml:space="preserve">szló </w:t>
      </w:r>
      <w:proofErr w:type="spellStart"/>
      <w:r w:rsidR="007A13BA" w:rsidRPr="0082762A">
        <w:rPr>
          <w:b/>
          <w:color w:val="000000"/>
        </w:rPr>
        <w:t>ddtbk</w:t>
      </w:r>
      <w:proofErr w:type="spellEnd"/>
      <w:r w:rsidRPr="0010102A">
        <w:t xml:space="preserve"> </w:t>
      </w:r>
      <w:r>
        <w:t>(Katasztrófavédelmi Főigazgatóság)</w:t>
      </w:r>
    </w:p>
    <w:p w:rsidR="007A13BA" w:rsidRDefault="007A13BA" w:rsidP="007A13BA">
      <w:pPr>
        <w:tabs>
          <w:tab w:val="left" w:pos="1701"/>
        </w:tabs>
        <w:ind w:left="1701"/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  <w:ind w:left="1665" w:hanging="1665"/>
      </w:pPr>
      <w:r>
        <w:t>12</w:t>
      </w:r>
      <w:r>
        <w:rPr>
          <w:vertAlign w:val="superscript"/>
        </w:rPr>
        <w:t>30</w:t>
      </w:r>
      <w:r>
        <w:t>-13</w:t>
      </w:r>
      <w:r>
        <w:rPr>
          <w:vertAlign w:val="superscript"/>
        </w:rPr>
        <w:t>00</w:t>
      </w:r>
      <w:r>
        <w:tab/>
        <w:t xml:space="preserve">SZVMSZK </w:t>
      </w:r>
      <w:r>
        <w:rPr>
          <w:color w:val="000000"/>
        </w:rPr>
        <w:t>működési t</w:t>
      </w:r>
      <w:r>
        <w:t>apasztalatai</w:t>
      </w:r>
      <w:r>
        <w:rPr>
          <w:color w:val="000000"/>
        </w:rPr>
        <w:t xml:space="preserve">, feladatai, </w:t>
      </w:r>
      <w:r>
        <w:t>a jelenlegi tendereztetési és vállalási árak</w:t>
      </w:r>
      <w:r w:rsidR="0082762A">
        <w:rPr>
          <w:color w:val="000000"/>
        </w:rPr>
        <w:t xml:space="preserve"> eredményeinek értékelése </w:t>
      </w:r>
      <w:r w:rsidRPr="0082762A">
        <w:rPr>
          <w:b/>
          <w:color w:val="000000"/>
        </w:rPr>
        <w:t>Német Ferenc elnök</w:t>
      </w:r>
      <w:r w:rsidR="0010102A" w:rsidRPr="0010102A">
        <w:rPr>
          <w:color w:val="000000"/>
        </w:rPr>
        <w:t xml:space="preserve"> (SZVMSZK)</w:t>
      </w:r>
    </w:p>
    <w:p w:rsidR="007A13BA" w:rsidRDefault="007A13BA" w:rsidP="007A13BA">
      <w:pPr>
        <w:tabs>
          <w:tab w:val="left" w:pos="1701"/>
        </w:tabs>
      </w:pPr>
    </w:p>
    <w:p w:rsidR="0010102A" w:rsidRDefault="0010102A" w:rsidP="007A13BA">
      <w:pPr>
        <w:tabs>
          <w:tab w:val="left" w:pos="1701"/>
        </w:tabs>
        <w:rPr>
          <w:b/>
        </w:rPr>
      </w:pPr>
    </w:p>
    <w:p w:rsidR="007A13BA" w:rsidRDefault="007A13BA" w:rsidP="007A13BA">
      <w:pPr>
        <w:tabs>
          <w:tab w:val="left" w:pos="1701"/>
        </w:tabs>
        <w:rPr>
          <w:b/>
        </w:rPr>
      </w:pPr>
      <w:r>
        <w:rPr>
          <w:b/>
        </w:rPr>
        <w:t>13</w:t>
      </w:r>
      <w:r>
        <w:rPr>
          <w:b/>
          <w:vertAlign w:val="superscript"/>
        </w:rPr>
        <w:t>00</w:t>
      </w:r>
      <w:r>
        <w:rPr>
          <w:b/>
        </w:rPr>
        <w:t>-14</w:t>
      </w:r>
      <w:r>
        <w:rPr>
          <w:b/>
          <w:vertAlign w:val="superscript"/>
        </w:rPr>
        <w:t>30</w:t>
      </w:r>
      <w:r>
        <w:rPr>
          <w:b/>
        </w:rPr>
        <w:tab/>
        <w:t>Ebéd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5A673D">
      <w:pPr>
        <w:tabs>
          <w:tab w:val="left" w:pos="1701"/>
        </w:tabs>
        <w:ind w:left="1418" w:hanging="1418"/>
      </w:pPr>
      <w:r>
        <w:lastRenderedPageBreak/>
        <w:t>14</w:t>
      </w:r>
      <w:r>
        <w:rPr>
          <w:vertAlign w:val="superscript"/>
        </w:rPr>
        <w:t>30</w:t>
      </w:r>
      <w:r>
        <w:t>-15</w:t>
      </w:r>
      <w:r>
        <w:rPr>
          <w:vertAlign w:val="superscript"/>
        </w:rPr>
        <w:t>00</w:t>
      </w:r>
      <w:r>
        <w:tab/>
        <w:t xml:space="preserve">A magánbiztonsági oktatás helyzete, szerepe, hallgatók elhelyezkedési </w:t>
      </w:r>
      <w:proofErr w:type="gramStart"/>
      <w:r>
        <w:t>lehetőségei</w:t>
      </w:r>
      <w:r w:rsidR="0010102A">
        <w:t xml:space="preserve"> </w:t>
      </w:r>
      <w:r w:rsidR="00F819A1">
        <w:tab/>
      </w:r>
      <w:r w:rsidR="00F819A1">
        <w:tab/>
        <w:t xml:space="preserve">  </w:t>
      </w:r>
      <w:r w:rsidR="005A673D">
        <w:tab/>
        <w:t xml:space="preserve">     </w:t>
      </w:r>
      <w:r w:rsidR="00F819A1">
        <w:t xml:space="preserve"> </w:t>
      </w:r>
      <w:r w:rsidR="005A673D">
        <w:t xml:space="preserve">  </w:t>
      </w:r>
      <w:proofErr w:type="spellStart"/>
      <w:r w:rsidR="00F819A1" w:rsidRPr="00F819A1">
        <w:rPr>
          <w:b/>
        </w:rPr>
        <w:t>C</w:t>
      </w:r>
      <w:r w:rsidR="00B31DCB">
        <w:rPr>
          <w:b/>
        </w:rPr>
        <w:t>hristiá</w:t>
      </w:r>
      <w:r w:rsidR="0010102A" w:rsidRPr="0010102A">
        <w:rPr>
          <w:b/>
        </w:rPr>
        <w:t>n</w:t>
      </w:r>
      <w:proofErr w:type="spellEnd"/>
      <w:proofErr w:type="gramEnd"/>
      <w:r w:rsidR="0010102A" w:rsidRPr="0010102A">
        <w:rPr>
          <w:b/>
        </w:rPr>
        <w:t xml:space="preserve"> László</w:t>
      </w:r>
      <w:r w:rsidR="0010102A">
        <w:t xml:space="preserve"> </w:t>
      </w:r>
      <w:r w:rsidR="00B31DCB">
        <w:t xml:space="preserve">PhD docens </w:t>
      </w:r>
      <w:r w:rsidR="0010102A">
        <w:t>tanszékvezető</w:t>
      </w:r>
      <w:r w:rsidR="00F819A1">
        <w:t xml:space="preserve">                      </w:t>
      </w:r>
      <w:r w:rsidR="0010102A">
        <w:t xml:space="preserve"> </w:t>
      </w:r>
      <w:r w:rsidR="00F819A1">
        <w:t xml:space="preserve">   </w:t>
      </w:r>
      <w:r w:rsidR="005A673D">
        <w:tab/>
      </w:r>
      <w:r w:rsidR="00F819A1">
        <w:t xml:space="preserve">                                                                  </w:t>
      </w:r>
      <w:r w:rsidR="005A673D">
        <w:t xml:space="preserve">  </w:t>
      </w:r>
      <w:r w:rsidR="00F819A1">
        <w:t>(N</w:t>
      </w:r>
      <w:r w:rsidR="0010102A">
        <w:t xml:space="preserve">emzeti Közszolgálati Egyetem) </w:t>
      </w:r>
    </w:p>
    <w:p w:rsidR="007A13BA" w:rsidRDefault="007A13BA" w:rsidP="007A13BA"/>
    <w:p w:rsidR="003F5F8B" w:rsidRDefault="007A13BA" w:rsidP="003F5F8B">
      <w:pPr>
        <w:tabs>
          <w:tab w:val="left" w:pos="1701"/>
        </w:tabs>
        <w:ind w:left="1701" w:hanging="1701"/>
      </w:pPr>
      <w:r>
        <w:t>15</w:t>
      </w:r>
      <w:r>
        <w:rPr>
          <w:vertAlign w:val="superscript"/>
        </w:rPr>
        <w:t>00</w:t>
      </w:r>
      <w:r w:rsidR="00127007">
        <w:t>-15</w:t>
      </w:r>
      <w:r w:rsidR="00127007">
        <w:rPr>
          <w:vertAlign w:val="superscript"/>
        </w:rPr>
        <w:t>3</w:t>
      </w:r>
      <w:r>
        <w:rPr>
          <w:vertAlign w:val="superscript"/>
        </w:rPr>
        <w:t>0</w:t>
      </w:r>
      <w:r>
        <w:tab/>
      </w:r>
      <w:r w:rsidR="003F5F8B">
        <w:t xml:space="preserve">Pénzintézeti biztonsági </w:t>
      </w:r>
      <w:proofErr w:type="gramStart"/>
      <w:r w:rsidR="003F5F8B">
        <w:t xml:space="preserve">körkép                       </w:t>
      </w:r>
      <w:r w:rsidR="003F5F8B" w:rsidRPr="00051A9D">
        <w:rPr>
          <w:b/>
        </w:rPr>
        <w:t>Rajzó</w:t>
      </w:r>
      <w:proofErr w:type="gramEnd"/>
      <w:r w:rsidR="003F5F8B" w:rsidRPr="00051A9D">
        <w:rPr>
          <w:b/>
        </w:rPr>
        <w:t xml:space="preserve"> Gergely</w:t>
      </w:r>
      <w:r w:rsidR="003F5F8B">
        <w:t xml:space="preserve"> bankbiztonsági vezető (Budapest Bank </w:t>
      </w:r>
      <w:proofErr w:type="spellStart"/>
      <w:r w:rsidR="003F5F8B">
        <w:t>Zrt</w:t>
      </w:r>
      <w:proofErr w:type="spellEnd"/>
      <w:r w:rsidR="003F5F8B">
        <w:t xml:space="preserve">.)  </w:t>
      </w:r>
    </w:p>
    <w:p w:rsidR="00127007" w:rsidRDefault="003F5F8B" w:rsidP="007A13BA">
      <w:pPr>
        <w:tabs>
          <w:tab w:val="left" w:pos="1701"/>
        </w:tabs>
        <w:ind w:left="1695" w:hanging="1695"/>
      </w:pPr>
      <w:r>
        <w:rPr>
          <w:b/>
        </w:rPr>
        <w:tab/>
      </w:r>
    </w:p>
    <w:p w:rsidR="00127007" w:rsidRDefault="00127007" w:rsidP="007A13BA">
      <w:pPr>
        <w:tabs>
          <w:tab w:val="left" w:pos="1701"/>
        </w:tabs>
        <w:ind w:left="1695" w:hanging="1695"/>
      </w:pPr>
    </w:p>
    <w:p w:rsidR="003F5F8B" w:rsidRDefault="00127007" w:rsidP="003F5F8B">
      <w:pPr>
        <w:tabs>
          <w:tab w:val="left" w:pos="1701"/>
        </w:tabs>
        <w:ind w:left="1701" w:hanging="1701"/>
      </w:pPr>
      <w:r>
        <w:t>15</w:t>
      </w:r>
      <w:r>
        <w:rPr>
          <w:vertAlign w:val="superscript"/>
        </w:rPr>
        <w:t>30</w:t>
      </w:r>
      <w:r>
        <w:t>-16</w:t>
      </w:r>
      <w:r>
        <w:rPr>
          <w:vertAlign w:val="superscript"/>
        </w:rPr>
        <w:t>00</w:t>
      </w:r>
      <w:r>
        <w:tab/>
      </w:r>
      <w:r w:rsidR="003F5F8B">
        <w:t xml:space="preserve">Személyazonosítás </w:t>
      </w:r>
      <w:proofErr w:type="spellStart"/>
      <w:r w:rsidR="003F5F8B">
        <w:t>biometriai</w:t>
      </w:r>
      <w:proofErr w:type="spellEnd"/>
      <w:r w:rsidR="003F5F8B">
        <w:t xml:space="preserve"> </w:t>
      </w:r>
      <w:proofErr w:type="gramStart"/>
      <w:r w:rsidR="003F5F8B">
        <w:t xml:space="preserve">lehetőségei        </w:t>
      </w:r>
      <w:r w:rsidR="003F5F8B" w:rsidRPr="00F405B1">
        <w:rPr>
          <w:b/>
        </w:rPr>
        <w:t>Kovács</w:t>
      </w:r>
      <w:proofErr w:type="gramEnd"/>
      <w:r w:rsidR="003F5F8B" w:rsidRPr="00F405B1">
        <w:rPr>
          <w:b/>
        </w:rPr>
        <w:t xml:space="preserve"> Tibor</w:t>
      </w:r>
      <w:r w:rsidR="003F5F8B">
        <w:t xml:space="preserve"> egyetemi tanár tanszékvezető (Óbudai Egyetem)</w:t>
      </w:r>
    </w:p>
    <w:p w:rsidR="007A13BA" w:rsidRDefault="007A13BA" w:rsidP="007A13BA">
      <w:pPr>
        <w:tabs>
          <w:tab w:val="left" w:pos="1701"/>
        </w:tabs>
        <w:ind w:left="1701" w:hanging="1695"/>
      </w:pPr>
      <w:r>
        <w:tab/>
        <w:t xml:space="preserve"> </w:t>
      </w:r>
    </w:p>
    <w:p w:rsidR="007A13BA" w:rsidRDefault="007A13BA" w:rsidP="007A13BA">
      <w:pPr>
        <w:tabs>
          <w:tab w:val="left" w:pos="1701"/>
        </w:tabs>
        <w:ind w:hanging="1695"/>
      </w:pPr>
    </w:p>
    <w:p w:rsidR="007A13BA" w:rsidRDefault="007A13BA" w:rsidP="007A13BA">
      <w:pPr>
        <w:tabs>
          <w:tab w:val="left" w:pos="1701"/>
        </w:tabs>
        <w:ind w:left="1701" w:hanging="1701"/>
      </w:pPr>
      <w:r>
        <w:t>16</w:t>
      </w:r>
      <w:r>
        <w:rPr>
          <w:vertAlign w:val="superscript"/>
        </w:rPr>
        <w:t>00</w:t>
      </w:r>
      <w:r>
        <w:t>-16</w:t>
      </w:r>
      <w:r>
        <w:rPr>
          <w:vertAlign w:val="superscript"/>
        </w:rPr>
        <w:t>30</w:t>
      </w:r>
      <w:r>
        <w:tab/>
      </w:r>
      <w:proofErr w:type="spellStart"/>
      <w:r>
        <w:t>Drón</w:t>
      </w:r>
      <w:proofErr w:type="spellEnd"/>
      <w:r>
        <w:t xml:space="preserve"> használat: </w:t>
      </w:r>
      <w:r w:rsidR="0024749A">
        <w:t>Észlelés és elhárítás</w:t>
      </w:r>
      <w:r>
        <w:t xml:space="preserve"> </w:t>
      </w:r>
    </w:p>
    <w:p w:rsidR="007A13BA" w:rsidRDefault="00051A9D" w:rsidP="0024749A">
      <w:pPr>
        <w:ind w:left="4254" w:firstLine="709"/>
      </w:pPr>
      <w:r>
        <w:rPr>
          <w:b/>
        </w:rPr>
        <w:t xml:space="preserve">  </w:t>
      </w:r>
      <w:proofErr w:type="spellStart"/>
      <w:r w:rsidR="0024749A" w:rsidRPr="0024749A">
        <w:rPr>
          <w:b/>
        </w:rPr>
        <w:t>Rinyu</w:t>
      </w:r>
      <w:proofErr w:type="spellEnd"/>
      <w:r w:rsidR="0024749A" w:rsidRPr="0024749A">
        <w:rPr>
          <w:b/>
        </w:rPr>
        <w:t xml:space="preserve"> Ferenc</w:t>
      </w:r>
      <w:r w:rsidR="0024749A">
        <w:rPr>
          <w:b/>
        </w:rPr>
        <w:t xml:space="preserve"> ügyvezető</w:t>
      </w:r>
      <w:r w:rsidR="0024749A">
        <w:t xml:space="preserve"> (</w:t>
      </w:r>
      <w:proofErr w:type="spellStart"/>
      <w:r w:rsidR="0024749A">
        <w:t>Q</w:t>
      </w:r>
      <w:r w:rsidR="00127007">
        <w:t>ualitop</w:t>
      </w:r>
      <w:proofErr w:type="spellEnd"/>
      <w:r w:rsidR="0024749A">
        <w:t xml:space="preserve"> Kft.) </w:t>
      </w:r>
    </w:p>
    <w:p w:rsidR="0082762A" w:rsidRDefault="0082762A" w:rsidP="007A13BA">
      <w:pPr>
        <w:tabs>
          <w:tab w:val="left" w:pos="1701"/>
        </w:tabs>
      </w:pPr>
    </w:p>
    <w:p w:rsidR="007A13BA" w:rsidRPr="007A13BA" w:rsidRDefault="007A13BA" w:rsidP="007A13BA">
      <w:pPr>
        <w:tabs>
          <w:tab w:val="left" w:pos="1701"/>
        </w:tabs>
      </w:pPr>
      <w:r>
        <w:t>16</w:t>
      </w:r>
      <w:r>
        <w:rPr>
          <w:vertAlign w:val="superscript"/>
        </w:rPr>
        <w:t>30</w:t>
      </w:r>
      <w:r>
        <w:t>- 19</w:t>
      </w:r>
      <w:r>
        <w:rPr>
          <w:vertAlign w:val="superscript"/>
        </w:rPr>
        <w:t>00</w:t>
      </w:r>
      <w:r>
        <w:rPr>
          <w:vertAlign w:val="superscript"/>
        </w:rPr>
        <w:tab/>
      </w:r>
      <w:r>
        <w:t>Szabadprogram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Pr="0082762A" w:rsidRDefault="007A13BA" w:rsidP="007A13BA">
      <w:pPr>
        <w:tabs>
          <w:tab w:val="left" w:pos="1701"/>
        </w:tabs>
        <w:rPr>
          <w:b/>
        </w:rPr>
      </w:pPr>
      <w:r w:rsidRPr="0082762A">
        <w:rPr>
          <w:b/>
        </w:rPr>
        <w:t>19</w:t>
      </w:r>
      <w:r w:rsidRPr="0082762A">
        <w:rPr>
          <w:b/>
          <w:vertAlign w:val="superscript"/>
        </w:rPr>
        <w:t>00-</w:t>
      </w:r>
      <w:r w:rsidRPr="0082762A">
        <w:rPr>
          <w:b/>
        </w:rPr>
        <w:tab/>
        <w:t xml:space="preserve">Gálavacsora, Detektor díjkiosztó, szórakoztató program 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  <w:rPr>
          <w:b/>
          <w:u w:val="single"/>
        </w:rPr>
      </w:pPr>
      <w:r>
        <w:rPr>
          <w:b/>
          <w:u w:val="single"/>
        </w:rPr>
        <w:t>2016. május 12. csütörtök (2. nap)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3F5F8B" w:rsidRDefault="007A13BA" w:rsidP="003F5F8B">
      <w:pPr>
        <w:tabs>
          <w:tab w:val="left" w:pos="1701"/>
        </w:tabs>
        <w:ind w:left="1695" w:hanging="1695"/>
      </w:pPr>
      <w:r>
        <w:t>9</w:t>
      </w:r>
      <w:r>
        <w:rPr>
          <w:vertAlign w:val="superscript"/>
        </w:rPr>
        <w:t>30</w:t>
      </w:r>
      <w:r>
        <w:t>-10</w:t>
      </w:r>
      <w:r>
        <w:rPr>
          <w:vertAlign w:val="superscript"/>
        </w:rPr>
        <w:t>00</w:t>
      </w:r>
      <w:r>
        <w:tab/>
      </w:r>
      <w:r w:rsidR="003F5F8B">
        <w:t xml:space="preserve">Vészhelyzeti intézkedési terv tartalma </w:t>
      </w:r>
      <w:r w:rsidR="003F5F8B">
        <w:tab/>
      </w:r>
      <w:r w:rsidR="003F5F8B">
        <w:tab/>
      </w:r>
      <w:r w:rsidR="003F5F8B" w:rsidRPr="0082762A">
        <w:rPr>
          <w:b/>
        </w:rPr>
        <w:t>Sinka Iván</w:t>
      </w:r>
      <w:r w:rsidR="003F5F8B">
        <w:rPr>
          <w:b/>
        </w:rPr>
        <w:t xml:space="preserve"> (</w:t>
      </w:r>
      <w:r w:rsidR="003F5F8B" w:rsidRPr="0010102A">
        <w:t>MBVE titkár)</w:t>
      </w:r>
    </w:p>
    <w:p w:rsidR="003F5F8B" w:rsidRDefault="003F5F8B" w:rsidP="003F5F8B">
      <w:pPr>
        <w:tabs>
          <w:tab w:val="left" w:pos="1701"/>
        </w:tabs>
        <w:ind w:left="1695" w:hanging="1695"/>
      </w:pPr>
    </w:p>
    <w:p w:rsidR="007A13BA" w:rsidRDefault="007A13BA" w:rsidP="007A13BA">
      <w:pPr>
        <w:tabs>
          <w:tab w:val="left" w:pos="1701"/>
        </w:tabs>
        <w:rPr>
          <w:b/>
        </w:rPr>
      </w:pPr>
      <w:r>
        <w:rPr>
          <w:b/>
        </w:rPr>
        <w:tab/>
      </w:r>
    </w:p>
    <w:p w:rsidR="007A13BA" w:rsidRDefault="007A13BA" w:rsidP="007A13BA">
      <w:pPr>
        <w:tabs>
          <w:tab w:val="left" w:pos="1701"/>
        </w:tabs>
        <w:rPr>
          <w:b/>
        </w:rPr>
      </w:pPr>
    </w:p>
    <w:p w:rsidR="003F5F8B" w:rsidRDefault="007A13BA" w:rsidP="003F5F8B">
      <w:pPr>
        <w:tabs>
          <w:tab w:val="left" w:pos="1701"/>
        </w:tabs>
        <w:ind w:left="1695" w:hanging="1695"/>
      </w:pPr>
      <w:r>
        <w:t>10</w:t>
      </w:r>
      <w:r>
        <w:rPr>
          <w:vertAlign w:val="superscript"/>
        </w:rPr>
        <w:t>00</w:t>
      </w:r>
      <w:r>
        <w:t>-10</w:t>
      </w:r>
      <w:r>
        <w:rPr>
          <w:vertAlign w:val="superscript"/>
        </w:rPr>
        <w:t>30</w:t>
      </w:r>
      <w:r>
        <w:tab/>
      </w:r>
      <w:r w:rsidR="003F5F8B">
        <w:rPr>
          <w:color w:val="000000"/>
        </w:rPr>
        <w:t>Vész</w:t>
      </w:r>
      <w:r w:rsidR="003F5F8B">
        <w:t xml:space="preserve">világítások </w:t>
      </w:r>
      <w:proofErr w:type="gramStart"/>
      <w:r w:rsidR="003F5F8B">
        <w:t xml:space="preserve">előnyei </w:t>
      </w:r>
      <w:r w:rsidR="003F5F8B">
        <w:tab/>
      </w:r>
      <w:r w:rsidR="003F5F8B">
        <w:tab/>
        <w:t xml:space="preserve">         </w:t>
      </w:r>
      <w:r w:rsidR="003F5F8B">
        <w:rPr>
          <w:b/>
        </w:rPr>
        <w:t>Sebő</w:t>
      </w:r>
      <w:r w:rsidR="003F5F8B" w:rsidRPr="0082762A">
        <w:rPr>
          <w:b/>
        </w:rPr>
        <w:t>k</w:t>
      </w:r>
      <w:proofErr w:type="gramEnd"/>
      <w:r w:rsidR="003F5F8B" w:rsidRPr="0082762A">
        <w:rPr>
          <w:b/>
        </w:rPr>
        <w:t xml:space="preserve"> Imre</w:t>
      </w:r>
      <w:r w:rsidR="003F5F8B">
        <w:rPr>
          <w:b/>
        </w:rPr>
        <w:t xml:space="preserve"> ügyvezető </w:t>
      </w:r>
      <w:r w:rsidR="003F5F8B" w:rsidRPr="0024749A">
        <w:t xml:space="preserve">(ASM </w:t>
      </w:r>
      <w:r w:rsidR="003F5F8B">
        <w:t xml:space="preserve">Kft.) </w:t>
      </w:r>
    </w:p>
    <w:p w:rsidR="007A13BA" w:rsidRDefault="007A13BA" w:rsidP="007A13BA">
      <w:pPr>
        <w:tabs>
          <w:tab w:val="left" w:pos="1701"/>
        </w:tabs>
        <w:ind w:left="1701" w:hanging="1701"/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  <w:r>
        <w:t>10</w:t>
      </w:r>
      <w:r>
        <w:rPr>
          <w:vertAlign w:val="superscript"/>
        </w:rPr>
        <w:t>30</w:t>
      </w:r>
      <w:r>
        <w:t>-11</w:t>
      </w:r>
      <w:r>
        <w:rPr>
          <w:vertAlign w:val="superscript"/>
        </w:rPr>
        <w:t>00</w:t>
      </w:r>
      <w:r>
        <w:tab/>
        <w:t xml:space="preserve">Detektívszövetség feladatai, 2016-os </w:t>
      </w:r>
      <w:proofErr w:type="gramStart"/>
      <w:r>
        <w:t>tervei</w:t>
      </w:r>
      <w:r w:rsidR="00051A9D">
        <w:t xml:space="preserve"> </w:t>
      </w:r>
      <w:r w:rsidR="00051A9D">
        <w:rPr>
          <w:color w:val="000000"/>
        </w:rPr>
        <w:t xml:space="preserve">                   </w:t>
      </w:r>
      <w:r w:rsidR="0010102A" w:rsidRPr="00755D8F">
        <w:rPr>
          <w:b/>
          <w:color w:val="000000"/>
        </w:rPr>
        <w:t>Barát</w:t>
      </w:r>
      <w:proofErr w:type="gramEnd"/>
      <w:r w:rsidR="0010102A" w:rsidRPr="00755D8F">
        <w:rPr>
          <w:b/>
          <w:color w:val="000000"/>
        </w:rPr>
        <w:t xml:space="preserve"> György</w:t>
      </w:r>
      <w:r w:rsidR="0010102A">
        <w:rPr>
          <w:color w:val="000000"/>
        </w:rPr>
        <w:t xml:space="preserve"> elnök</w:t>
      </w:r>
    </w:p>
    <w:p w:rsidR="007A13BA" w:rsidRDefault="007A13BA" w:rsidP="007A13BA">
      <w:pPr>
        <w:tabs>
          <w:tab w:val="left" w:pos="1701"/>
        </w:tabs>
      </w:pPr>
      <w:r>
        <w:tab/>
      </w:r>
    </w:p>
    <w:p w:rsidR="007A13BA" w:rsidRDefault="007A13BA" w:rsidP="007A13BA">
      <w:pPr>
        <w:tabs>
          <w:tab w:val="left" w:pos="1701"/>
        </w:tabs>
      </w:pPr>
    </w:p>
    <w:p w:rsidR="0082762A" w:rsidRPr="0082762A" w:rsidRDefault="0082762A" w:rsidP="007A13BA">
      <w:pPr>
        <w:tabs>
          <w:tab w:val="left" w:pos="1701"/>
        </w:tabs>
        <w:rPr>
          <w:b/>
        </w:rPr>
      </w:pPr>
      <w:r w:rsidRPr="0082762A">
        <w:rPr>
          <w:b/>
        </w:rPr>
        <w:t>11</w:t>
      </w:r>
      <w:r w:rsidRPr="0082762A">
        <w:rPr>
          <w:b/>
          <w:vertAlign w:val="superscript"/>
        </w:rPr>
        <w:t>00</w:t>
      </w:r>
      <w:r w:rsidRPr="0082762A">
        <w:rPr>
          <w:b/>
        </w:rPr>
        <w:t>-11</w:t>
      </w:r>
      <w:r w:rsidRPr="0082762A">
        <w:rPr>
          <w:b/>
          <w:vertAlign w:val="superscript"/>
        </w:rPr>
        <w:t>30</w:t>
      </w:r>
      <w:r w:rsidRPr="0082762A">
        <w:rPr>
          <w:b/>
          <w:vertAlign w:val="superscript"/>
        </w:rPr>
        <w:tab/>
      </w:r>
      <w:r w:rsidRPr="0082762A">
        <w:rPr>
          <w:b/>
        </w:rPr>
        <w:t>Kávészünet</w:t>
      </w:r>
    </w:p>
    <w:p w:rsidR="0082762A" w:rsidRDefault="0082762A" w:rsidP="007A13BA">
      <w:pPr>
        <w:tabs>
          <w:tab w:val="left" w:pos="1701"/>
        </w:tabs>
      </w:pPr>
    </w:p>
    <w:p w:rsidR="0082762A" w:rsidRDefault="0082762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  <w:r>
        <w:t>11</w:t>
      </w:r>
      <w:r w:rsidR="0082762A">
        <w:rPr>
          <w:vertAlign w:val="superscript"/>
        </w:rPr>
        <w:t>3</w:t>
      </w:r>
      <w:r>
        <w:rPr>
          <w:vertAlign w:val="superscript"/>
        </w:rPr>
        <w:t>0</w:t>
      </w:r>
      <w:r w:rsidR="0082762A">
        <w:t>-12</w:t>
      </w:r>
      <w:r w:rsidR="0082762A">
        <w:rPr>
          <w:vertAlign w:val="superscript"/>
        </w:rPr>
        <w:t>0</w:t>
      </w:r>
      <w:r>
        <w:rPr>
          <w:vertAlign w:val="superscript"/>
        </w:rPr>
        <w:t>0</w:t>
      </w:r>
      <w:r>
        <w:tab/>
        <w:t xml:space="preserve">Információ biztonsággal a terrorizmus </w:t>
      </w:r>
      <w:proofErr w:type="gramStart"/>
      <w:r>
        <w:t>ellen</w:t>
      </w:r>
      <w:r w:rsidR="00755D8F">
        <w:rPr>
          <w:color w:val="000000"/>
        </w:rPr>
        <w:t xml:space="preserve"> </w:t>
      </w:r>
      <w:r w:rsidR="00F819A1">
        <w:rPr>
          <w:color w:val="000000"/>
        </w:rPr>
        <w:tab/>
        <w:t xml:space="preserve">        </w:t>
      </w:r>
      <w:r w:rsidR="00755D8F">
        <w:rPr>
          <w:color w:val="000000"/>
        </w:rPr>
        <w:t>(</w:t>
      </w:r>
      <w:proofErr w:type="spellStart"/>
      <w:proofErr w:type="gramEnd"/>
      <w:r>
        <w:rPr>
          <w:color w:val="000000"/>
        </w:rPr>
        <w:t>Kaspersky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</w:t>
      </w:r>
      <w:proofErr w:type="spellEnd"/>
      <w:r w:rsidR="00755D8F">
        <w:rPr>
          <w:color w:val="000000"/>
        </w:rPr>
        <w:t>)</w:t>
      </w:r>
      <w:r>
        <w:tab/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Default="0082762A" w:rsidP="007F75FA">
      <w:pPr>
        <w:tabs>
          <w:tab w:val="left" w:pos="1701"/>
        </w:tabs>
        <w:ind w:left="1695" w:hanging="1695"/>
      </w:pPr>
      <w:r>
        <w:t>12</w:t>
      </w:r>
      <w:r>
        <w:rPr>
          <w:vertAlign w:val="superscript"/>
        </w:rPr>
        <w:t>0</w:t>
      </w:r>
      <w:r w:rsidR="007A13BA">
        <w:rPr>
          <w:vertAlign w:val="superscript"/>
        </w:rPr>
        <w:t>0</w:t>
      </w:r>
      <w:r w:rsidR="007A13BA">
        <w:t>-12</w:t>
      </w:r>
      <w:r>
        <w:rPr>
          <w:vertAlign w:val="superscript"/>
        </w:rPr>
        <w:t>3</w:t>
      </w:r>
      <w:r w:rsidR="007A13BA">
        <w:rPr>
          <w:vertAlign w:val="superscript"/>
        </w:rPr>
        <w:t>0</w:t>
      </w:r>
      <w:r w:rsidR="007A13BA">
        <w:tab/>
      </w:r>
      <w:r w:rsidR="007F75FA">
        <w:tab/>
      </w:r>
      <w:r w:rsidR="0024749A">
        <w:t xml:space="preserve">Robbanóanyagok- robbanószerkezetek bűnös célú </w:t>
      </w:r>
      <w:r w:rsidR="007F75FA">
        <w:t>f</w:t>
      </w:r>
      <w:r w:rsidR="0024749A">
        <w:t>elhasználás</w:t>
      </w:r>
      <w:r w:rsidR="007B439D">
        <w:t>a</w:t>
      </w:r>
      <w:r w:rsidR="0024749A">
        <w:t xml:space="preserve"> elleni </w:t>
      </w:r>
      <w:proofErr w:type="gramStart"/>
      <w:r w:rsidR="0024749A">
        <w:t>védelem</w:t>
      </w:r>
      <w:r w:rsidR="00051A9D">
        <w:tab/>
      </w:r>
      <w:r w:rsidR="00051A9D">
        <w:tab/>
      </w:r>
      <w:r w:rsidR="00051A9D">
        <w:tab/>
      </w:r>
      <w:r w:rsidR="00051A9D">
        <w:tab/>
        <w:t xml:space="preserve">        </w:t>
      </w:r>
      <w:r w:rsidR="00F819A1">
        <w:t xml:space="preserve"> </w:t>
      </w:r>
      <w:r w:rsidR="00051A9D">
        <w:t xml:space="preserve"> </w:t>
      </w:r>
      <w:proofErr w:type="spellStart"/>
      <w:r w:rsidR="0024749A">
        <w:rPr>
          <w:b/>
        </w:rPr>
        <w:t>Rázsó</w:t>
      </w:r>
      <w:proofErr w:type="spellEnd"/>
      <w:proofErr w:type="gramEnd"/>
      <w:r w:rsidR="0024749A">
        <w:rPr>
          <w:b/>
        </w:rPr>
        <w:t xml:space="preserve"> Sándor</w:t>
      </w:r>
      <w:r w:rsidR="007A13BA">
        <w:t xml:space="preserve"> </w:t>
      </w:r>
      <w:r w:rsidR="0024749A">
        <w:t xml:space="preserve">igazságügyi szakértő 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  <w:r>
        <w:t>12</w:t>
      </w:r>
      <w:r w:rsidR="0082762A">
        <w:rPr>
          <w:vertAlign w:val="superscript"/>
        </w:rPr>
        <w:t>3</w:t>
      </w:r>
      <w:r>
        <w:rPr>
          <w:vertAlign w:val="superscript"/>
        </w:rPr>
        <w:t>0</w:t>
      </w:r>
      <w:r>
        <w:t>-12</w:t>
      </w:r>
      <w:r w:rsidR="0082762A">
        <w:rPr>
          <w:vertAlign w:val="superscript"/>
        </w:rPr>
        <w:t>4</w:t>
      </w:r>
      <w:r>
        <w:rPr>
          <w:vertAlign w:val="superscript"/>
        </w:rPr>
        <w:t>5</w:t>
      </w:r>
      <w:r>
        <w:tab/>
        <w:t xml:space="preserve">Konferencia </w:t>
      </w:r>
      <w:proofErr w:type="gramStart"/>
      <w:r>
        <w:t xml:space="preserve">zárása </w:t>
      </w:r>
      <w:r w:rsidR="00051A9D">
        <w:t xml:space="preserve">                                           </w:t>
      </w:r>
      <w:proofErr w:type="spellStart"/>
      <w:r w:rsidRPr="00755D8F">
        <w:rPr>
          <w:b/>
        </w:rPr>
        <w:t>Fialka</w:t>
      </w:r>
      <w:proofErr w:type="spellEnd"/>
      <w:proofErr w:type="gramEnd"/>
      <w:r w:rsidRPr="00755D8F">
        <w:rPr>
          <w:b/>
        </w:rPr>
        <w:t xml:space="preserve"> György</w:t>
      </w:r>
      <w:r>
        <w:t xml:space="preserve"> MBVE elnök</w:t>
      </w:r>
    </w:p>
    <w:p w:rsidR="007A13BA" w:rsidRDefault="007A13BA" w:rsidP="007A13BA">
      <w:pPr>
        <w:tabs>
          <w:tab w:val="left" w:pos="1701"/>
        </w:tabs>
      </w:pPr>
    </w:p>
    <w:p w:rsidR="007A13BA" w:rsidRDefault="007A13BA" w:rsidP="007A13BA">
      <w:pPr>
        <w:tabs>
          <w:tab w:val="left" w:pos="1701"/>
        </w:tabs>
      </w:pPr>
    </w:p>
    <w:p w:rsidR="007A13BA" w:rsidRPr="0082762A" w:rsidRDefault="0082762A" w:rsidP="007A13BA">
      <w:pPr>
        <w:tabs>
          <w:tab w:val="left" w:pos="1701"/>
        </w:tabs>
        <w:rPr>
          <w:b/>
        </w:rPr>
      </w:pPr>
      <w:bookmarkStart w:id="0" w:name="_GoBack"/>
      <w:bookmarkEnd w:id="0"/>
      <w:r w:rsidRPr="0082762A">
        <w:rPr>
          <w:b/>
        </w:rPr>
        <w:t>13</w:t>
      </w:r>
      <w:r w:rsidRPr="0082762A">
        <w:rPr>
          <w:b/>
          <w:vertAlign w:val="superscript"/>
        </w:rPr>
        <w:t>0</w:t>
      </w:r>
      <w:r w:rsidR="007A13BA" w:rsidRPr="0082762A">
        <w:rPr>
          <w:b/>
          <w:vertAlign w:val="superscript"/>
        </w:rPr>
        <w:t>0-</w:t>
      </w:r>
      <w:r w:rsidR="007A13BA" w:rsidRPr="0082762A">
        <w:rPr>
          <w:b/>
          <w:vertAlign w:val="superscript"/>
        </w:rPr>
        <w:tab/>
      </w:r>
      <w:r w:rsidR="007A13BA" w:rsidRPr="0082762A">
        <w:rPr>
          <w:b/>
        </w:rPr>
        <w:t>Ebéd</w:t>
      </w:r>
    </w:p>
    <w:sectPr w:rsidR="007A13BA" w:rsidRPr="0082762A" w:rsidSect="00506128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7A4" w:rsidRDefault="00DF47A4">
      <w:r>
        <w:separator/>
      </w:r>
    </w:p>
  </w:endnote>
  <w:endnote w:type="continuationSeparator" w:id="0">
    <w:p w:rsidR="00DF47A4" w:rsidRDefault="00DF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D0" w:rsidRDefault="00134BD0">
    <w:pPr>
      <w:pStyle w:val="llb"/>
      <w:tabs>
        <w:tab w:val="clear" w:pos="9072"/>
        <w:tab w:val="right" w:pos="9720"/>
      </w:tabs>
      <w:ind w:right="-6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7A4" w:rsidRDefault="00DF47A4">
      <w:r>
        <w:separator/>
      </w:r>
    </w:p>
  </w:footnote>
  <w:footnote w:type="continuationSeparator" w:id="0">
    <w:p w:rsidR="00DF47A4" w:rsidRDefault="00DF4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D0" w:rsidRDefault="00134BD0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BD0" w:rsidRDefault="00E12A28" w:rsidP="00506128">
    <w:pPr>
      <w:pStyle w:val="llb"/>
      <w:tabs>
        <w:tab w:val="clear" w:pos="9072"/>
        <w:tab w:val="right" w:pos="9720"/>
      </w:tabs>
      <w:ind w:right="-648"/>
      <w:rPr>
        <w:color w:val="0000FF"/>
        <w:sz w:val="2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6836241" wp14:editId="395D2CBC">
          <wp:simplePos x="0" y="0"/>
          <wp:positionH relativeFrom="column">
            <wp:posOffset>4229100</wp:posOffset>
          </wp:positionH>
          <wp:positionV relativeFrom="paragraph">
            <wp:posOffset>-121285</wp:posOffset>
          </wp:positionV>
          <wp:extent cx="1447800" cy="628650"/>
          <wp:effectExtent l="1905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BD0">
      <w:rPr>
        <w:color w:val="0000FF"/>
        <w:sz w:val="28"/>
      </w:rPr>
      <w:t>Magyar</w:t>
    </w:r>
    <w:r>
      <w:rPr>
        <w:color w:val="0000FF"/>
        <w:sz w:val="28"/>
      </w:rPr>
      <w:t>országi Biztonsági Vezetők XV</w:t>
    </w:r>
    <w:r w:rsidR="00134BD0">
      <w:rPr>
        <w:color w:val="0000FF"/>
        <w:sz w:val="28"/>
      </w:rPr>
      <w:t>I</w:t>
    </w:r>
    <w:r w:rsidR="000B5E90">
      <w:rPr>
        <w:color w:val="0000FF"/>
        <w:sz w:val="28"/>
      </w:rPr>
      <w:t>I</w:t>
    </w:r>
    <w:r w:rsidR="00134BD0">
      <w:rPr>
        <w:color w:val="0000FF"/>
        <w:sz w:val="28"/>
      </w:rPr>
      <w:t>. Konferenciája</w:t>
    </w:r>
  </w:p>
  <w:p w:rsidR="00134BD0" w:rsidRDefault="00134BD0" w:rsidP="00506128">
    <w:pPr>
      <w:pStyle w:val="llb"/>
      <w:tabs>
        <w:tab w:val="clear" w:pos="9072"/>
        <w:tab w:val="right" w:pos="9720"/>
      </w:tabs>
      <w:ind w:right="-648"/>
      <w:rPr>
        <w:color w:val="0000FF"/>
        <w:sz w:val="28"/>
      </w:rPr>
    </w:pPr>
    <w:r>
      <w:rPr>
        <w:color w:val="0000FF"/>
        <w:sz w:val="28"/>
      </w:rPr>
      <w:t>201</w:t>
    </w:r>
    <w:r w:rsidR="000B5E90">
      <w:rPr>
        <w:color w:val="0000FF"/>
        <w:sz w:val="28"/>
      </w:rPr>
      <w:t>6</w:t>
    </w:r>
    <w:r>
      <w:rPr>
        <w:color w:val="0000FF"/>
        <w:sz w:val="28"/>
      </w:rPr>
      <w:t>. má</w:t>
    </w:r>
    <w:r w:rsidR="000B5E90">
      <w:rPr>
        <w:color w:val="0000FF"/>
        <w:sz w:val="28"/>
      </w:rPr>
      <w:t>j</w:t>
    </w:r>
    <w:r>
      <w:rPr>
        <w:color w:val="0000FF"/>
        <w:sz w:val="28"/>
      </w:rPr>
      <w:t xml:space="preserve">us </w:t>
    </w:r>
    <w:r w:rsidR="00D50902">
      <w:rPr>
        <w:color w:val="0000FF"/>
        <w:sz w:val="28"/>
      </w:rPr>
      <w:t>10</w:t>
    </w:r>
    <w:r>
      <w:rPr>
        <w:color w:val="0000FF"/>
        <w:sz w:val="28"/>
      </w:rPr>
      <w:t>-</w:t>
    </w:r>
    <w:r w:rsidR="000B5E90">
      <w:rPr>
        <w:color w:val="0000FF"/>
        <w:sz w:val="28"/>
      </w:rPr>
      <w:t>12</w:t>
    </w:r>
    <w:r>
      <w:rPr>
        <w:color w:val="0000FF"/>
        <w:sz w:val="28"/>
      </w:rPr>
      <w:t xml:space="preserve">. </w:t>
    </w:r>
    <w:r w:rsidR="000B5E90">
      <w:rPr>
        <w:color w:val="0000FF"/>
        <w:sz w:val="28"/>
      </w:rPr>
      <w:t>Lillafüred</w:t>
    </w:r>
    <w:r>
      <w:rPr>
        <w:color w:val="0000FF"/>
        <w:sz w:val="28"/>
      </w:rPr>
      <w:t xml:space="preserve"> Hotel </w:t>
    </w:r>
    <w:proofErr w:type="gramStart"/>
    <w:r w:rsidR="000B5E90">
      <w:rPr>
        <w:color w:val="0000FF"/>
        <w:sz w:val="28"/>
      </w:rPr>
      <w:t xml:space="preserve">Palota </w:t>
    </w:r>
    <w:r w:rsidR="00631831">
      <w:rPr>
        <w:color w:val="0000FF"/>
        <w:sz w:val="28"/>
      </w:rPr>
      <w:t xml:space="preserve"> </w:t>
    </w:r>
    <w:proofErr w:type="spellStart"/>
    <w:r w:rsidR="000B5E90">
      <w:rPr>
        <w:color w:val="0000FF"/>
        <w:sz w:val="28"/>
      </w:rPr>
      <w:t>Superior</w:t>
    </w:r>
    <w:proofErr w:type="spellEnd"/>
    <w:proofErr w:type="gramEnd"/>
    <w:r>
      <w:rPr>
        <w:color w:val="0000FF"/>
        <w:sz w:val="28"/>
      </w:rPr>
      <w:t xml:space="preserve"> ****</w:t>
    </w:r>
  </w:p>
  <w:p w:rsidR="00134BD0" w:rsidRDefault="00134B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0E47"/>
    <w:multiLevelType w:val="hybridMultilevel"/>
    <w:tmpl w:val="7B2CEDF4"/>
    <w:lvl w:ilvl="0" w:tplc="793C77C6">
      <w:start w:val="2005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">
    <w:nsid w:val="0DB45E4F"/>
    <w:multiLevelType w:val="hybridMultilevel"/>
    <w:tmpl w:val="97E6FEE8"/>
    <w:lvl w:ilvl="0" w:tplc="793C77C6">
      <w:start w:val="2005"/>
      <w:numFmt w:val="bullet"/>
      <w:lvlText w:val="-"/>
      <w:lvlJc w:val="left"/>
      <w:pPr>
        <w:tabs>
          <w:tab w:val="num" w:pos="5880"/>
        </w:tabs>
        <w:ind w:left="5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2">
    <w:nsid w:val="4264401C"/>
    <w:multiLevelType w:val="multilevel"/>
    <w:tmpl w:val="7414B0C8"/>
    <w:lvl w:ilvl="0">
      <w:start w:val="1430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1500"/>
      <w:numFmt w:val="decimal"/>
      <w:lvlText w:val="%1-%2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74B21E00"/>
    <w:multiLevelType w:val="multilevel"/>
    <w:tmpl w:val="5310F708"/>
    <w:lvl w:ilvl="0">
      <w:start w:val="15"/>
      <w:numFmt w:val="decimal"/>
      <w:lvlText w:val="%1.0"/>
      <w:lvlJc w:val="left"/>
      <w:pPr>
        <w:tabs>
          <w:tab w:val="num" w:pos="1680"/>
        </w:tabs>
        <w:ind w:left="1680" w:hanging="16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389"/>
        </w:tabs>
        <w:ind w:left="2389" w:hanging="1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98"/>
        </w:tabs>
        <w:ind w:left="3098" w:hanging="1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07"/>
        </w:tabs>
        <w:ind w:left="3807" w:hanging="1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16"/>
        </w:tabs>
        <w:ind w:left="4516" w:hanging="1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25"/>
        </w:tabs>
        <w:ind w:left="5225" w:hanging="1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34"/>
        </w:tabs>
        <w:ind w:left="5934" w:hanging="1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43"/>
        </w:tabs>
        <w:ind w:left="6643" w:hanging="1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4">
    <w:nsid w:val="7B95531D"/>
    <w:multiLevelType w:val="hybridMultilevel"/>
    <w:tmpl w:val="A330E69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53"/>
    <w:rsid w:val="000001E2"/>
    <w:rsid w:val="00016AD2"/>
    <w:rsid w:val="00016B6A"/>
    <w:rsid w:val="000219FA"/>
    <w:rsid w:val="00022AC9"/>
    <w:rsid w:val="00032F2E"/>
    <w:rsid w:val="00042B8D"/>
    <w:rsid w:val="0004449B"/>
    <w:rsid w:val="00045095"/>
    <w:rsid w:val="00051573"/>
    <w:rsid w:val="00051A9D"/>
    <w:rsid w:val="000533EA"/>
    <w:rsid w:val="00073B15"/>
    <w:rsid w:val="00080FD3"/>
    <w:rsid w:val="000854E4"/>
    <w:rsid w:val="00092082"/>
    <w:rsid w:val="00094CC8"/>
    <w:rsid w:val="000B5E90"/>
    <w:rsid w:val="000C0AB3"/>
    <w:rsid w:val="000C357E"/>
    <w:rsid w:val="000C4DEC"/>
    <w:rsid w:val="000D339A"/>
    <w:rsid w:val="000F627D"/>
    <w:rsid w:val="0010102A"/>
    <w:rsid w:val="00127007"/>
    <w:rsid w:val="00134BD0"/>
    <w:rsid w:val="00142A94"/>
    <w:rsid w:val="00147FC1"/>
    <w:rsid w:val="00156EA1"/>
    <w:rsid w:val="00163A7D"/>
    <w:rsid w:val="00164CE9"/>
    <w:rsid w:val="001664CF"/>
    <w:rsid w:val="00166A87"/>
    <w:rsid w:val="0019764A"/>
    <w:rsid w:val="001D245B"/>
    <w:rsid w:val="001D255F"/>
    <w:rsid w:val="001E5420"/>
    <w:rsid w:val="00211611"/>
    <w:rsid w:val="0024749A"/>
    <w:rsid w:val="0025561D"/>
    <w:rsid w:val="0028230B"/>
    <w:rsid w:val="002B0613"/>
    <w:rsid w:val="002B60F7"/>
    <w:rsid w:val="002D1FEE"/>
    <w:rsid w:val="00306C53"/>
    <w:rsid w:val="00345F32"/>
    <w:rsid w:val="0039060A"/>
    <w:rsid w:val="003B38EC"/>
    <w:rsid w:val="003B6876"/>
    <w:rsid w:val="003D62D5"/>
    <w:rsid w:val="003F5F8B"/>
    <w:rsid w:val="0040673A"/>
    <w:rsid w:val="00435726"/>
    <w:rsid w:val="0044274E"/>
    <w:rsid w:val="004510AB"/>
    <w:rsid w:val="00483B5E"/>
    <w:rsid w:val="004878B9"/>
    <w:rsid w:val="0049277A"/>
    <w:rsid w:val="004957E5"/>
    <w:rsid w:val="004A6DEB"/>
    <w:rsid w:val="004B44E6"/>
    <w:rsid w:val="004C6F26"/>
    <w:rsid w:val="004D7528"/>
    <w:rsid w:val="004E3219"/>
    <w:rsid w:val="00506128"/>
    <w:rsid w:val="0051024E"/>
    <w:rsid w:val="00551DD7"/>
    <w:rsid w:val="00572588"/>
    <w:rsid w:val="005748A7"/>
    <w:rsid w:val="00575A45"/>
    <w:rsid w:val="00584798"/>
    <w:rsid w:val="00586DB3"/>
    <w:rsid w:val="00597875"/>
    <w:rsid w:val="005A673D"/>
    <w:rsid w:val="005F3A0F"/>
    <w:rsid w:val="005F4FC3"/>
    <w:rsid w:val="006154D4"/>
    <w:rsid w:val="00623F31"/>
    <w:rsid w:val="00631831"/>
    <w:rsid w:val="00643F5A"/>
    <w:rsid w:val="006548D3"/>
    <w:rsid w:val="00660CFA"/>
    <w:rsid w:val="006806AD"/>
    <w:rsid w:val="006A2CB0"/>
    <w:rsid w:val="006A7D17"/>
    <w:rsid w:val="006C0A1A"/>
    <w:rsid w:val="006C6282"/>
    <w:rsid w:val="006C6D6F"/>
    <w:rsid w:val="006E4FF7"/>
    <w:rsid w:val="006E66E6"/>
    <w:rsid w:val="006F5A41"/>
    <w:rsid w:val="006F6C1A"/>
    <w:rsid w:val="00702FAD"/>
    <w:rsid w:val="00724256"/>
    <w:rsid w:val="007408A6"/>
    <w:rsid w:val="00755D8F"/>
    <w:rsid w:val="0076131C"/>
    <w:rsid w:val="007804A4"/>
    <w:rsid w:val="00786E61"/>
    <w:rsid w:val="00793CC1"/>
    <w:rsid w:val="00796B7F"/>
    <w:rsid w:val="007A08D2"/>
    <w:rsid w:val="007A13BA"/>
    <w:rsid w:val="007B439D"/>
    <w:rsid w:val="007C0C05"/>
    <w:rsid w:val="007C399F"/>
    <w:rsid w:val="007D0504"/>
    <w:rsid w:val="007D20FA"/>
    <w:rsid w:val="007D6DEC"/>
    <w:rsid w:val="007E5DF7"/>
    <w:rsid w:val="007F38C5"/>
    <w:rsid w:val="007F75FA"/>
    <w:rsid w:val="00806EAA"/>
    <w:rsid w:val="00822458"/>
    <w:rsid w:val="0082762A"/>
    <w:rsid w:val="00856A1B"/>
    <w:rsid w:val="008770AF"/>
    <w:rsid w:val="00886CD8"/>
    <w:rsid w:val="008926A7"/>
    <w:rsid w:val="00896742"/>
    <w:rsid w:val="008A0949"/>
    <w:rsid w:val="008C6D6A"/>
    <w:rsid w:val="008E1A79"/>
    <w:rsid w:val="008E2456"/>
    <w:rsid w:val="008F626A"/>
    <w:rsid w:val="00903D87"/>
    <w:rsid w:val="00931547"/>
    <w:rsid w:val="00936041"/>
    <w:rsid w:val="00962A33"/>
    <w:rsid w:val="00971C48"/>
    <w:rsid w:val="00973CB2"/>
    <w:rsid w:val="00975F70"/>
    <w:rsid w:val="00977990"/>
    <w:rsid w:val="009969D8"/>
    <w:rsid w:val="009A3B48"/>
    <w:rsid w:val="009A53BE"/>
    <w:rsid w:val="009B5D95"/>
    <w:rsid w:val="009C54AA"/>
    <w:rsid w:val="00A17489"/>
    <w:rsid w:val="00A334F3"/>
    <w:rsid w:val="00A33646"/>
    <w:rsid w:val="00A3711F"/>
    <w:rsid w:val="00A84E05"/>
    <w:rsid w:val="00A87422"/>
    <w:rsid w:val="00B23E7B"/>
    <w:rsid w:val="00B24E6E"/>
    <w:rsid w:val="00B27099"/>
    <w:rsid w:val="00B31DCB"/>
    <w:rsid w:val="00B63C0D"/>
    <w:rsid w:val="00B825E2"/>
    <w:rsid w:val="00B827C2"/>
    <w:rsid w:val="00BA2D0B"/>
    <w:rsid w:val="00BB1A2C"/>
    <w:rsid w:val="00BC0168"/>
    <w:rsid w:val="00BC13F6"/>
    <w:rsid w:val="00BD457F"/>
    <w:rsid w:val="00BE232A"/>
    <w:rsid w:val="00BE73B8"/>
    <w:rsid w:val="00BF5C29"/>
    <w:rsid w:val="00BF7E79"/>
    <w:rsid w:val="00C15EB4"/>
    <w:rsid w:val="00C31F6B"/>
    <w:rsid w:val="00C361A6"/>
    <w:rsid w:val="00C3669E"/>
    <w:rsid w:val="00C37395"/>
    <w:rsid w:val="00C46297"/>
    <w:rsid w:val="00C56F9A"/>
    <w:rsid w:val="00C602C8"/>
    <w:rsid w:val="00C60898"/>
    <w:rsid w:val="00C66B40"/>
    <w:rsid w:val="00C779D9"/>
    <w:rsid w:val="00C934B0"/>
    <w:rsid w:val="00CA7902"/>
    <w:rsid w:val="00CB27C7"/>
    <w:rsid w:val="00D02717"/>
    <w:rsid w:val="00D11AB4"/>
    <w:rsid w:val="00D121EE"/>
    <w:rsid w:val="00D1241A"/>
    <w:rsid w:val="00D36ED0"/>
    <w:rsid w:val="00D50902"/>
    <w:rsid w:val="00D6331A"/>
    <w:rsid w:val="00D908A4"/>
    <w:rsid w:val="00DA4535"/>
    <w:rsid w:val="00DB7573"/>
    <w:rsid w:val="00DD49F5"/>
    <w:rsid w:val="00DF3176"/>
    <w:rsid w:val="00DF3249"/>
    <w:rsid w:val="00DF47A4"/>
    <w:rsid w:val="00E03131"/>
    <w:rsid w:val="00E12A28"/>
    <w:rsid w:val="00E522F3"/>
    <w:rsid w:val="00E97DB7"/>
    <w:rsid w:val="00EB1198"/>
    <w:rsid w:val="00EB2A8B"/>
    <w:rsid w:val="00EC018F"/>
    <w:rsid w:val="00EC1527"/>
    <w:rsid w:val="00EC3976"/>
    <w:rsid w:val="00ED0FD1"/>
    <w:rsid w:val="00EE5CA0"/>
    <w:rsid w:val="00F0543D"/>
    <w:rsid w:val="00F405B1"/>
    <w:rsid w:val="00F71CB9"/>
    <w:rsid w:val="00F819A1"/>
    <w:rsid w:val="00F844C9"/>
    <w:rsid w:val="00FA74B9"/>
    <w:rsid w:val="00FB19CE"/>
    <w:rsid w:val="00FC54C5"/>
    <w:rsid w:val="00FE6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D87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Norml"/>
    <w:qFormat/>
    <w:pPr>
      <w:keepNext/>
      <w:autoSpaceDE w:val="0"/>
      <w:autoSpaceDN w:val="0"/>
      <w:adjustRightInd w:val="0"/>
      <w:outlineLvl w:val="1"/>
    </w:pPr>
    <w:rPr>
      <w:i/>
      <w:iCs/>
      <w:szCs w:val="20"/>
    </w:rPr>
  </w:style>
  <w:style w:type="paragraph" w:styleId="Cmsor3">
    <w:name w:val="heading 3"/>
    <w:basedOn w:val="Norml"/>
    <w:next w:val="Norml"/>
    <w:qFormat/>
    <w:pPr>
      <w:keepNext/>
      <w:autoSpaceDE w:val="0"/>
      <w:autoSpaceDN w:val="0"/>
      <w:adjustRightInd w:val="0"/>
      <w:ind w:left="708" w:hanging="708"/>
      <w:outlineLvl w:val="2"/>
    </w:pPr>
    <w:rPr>
      <w:i/>
      <w:iCs/>
      <w:szCs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  <w:i/>
      <w:iCs/>
    </w:rPr>
  </w:style>
  <w:style w:type="paragraph" w:styleId="Cmsor5">
    <w:name w:val="heading 5"/>
    <w:basedOn w:val="Norml"/>
    <w:next w:val="Norml"/>
    <w:qFormat/>
    <w:pPr>
      <w:keepNext/>
      <w:autoSpaceDE w:val="0"/>
      <w:autoSpaceDN w:val="0"/>
      <w:adjustRightInd w:val="0"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qFormat/>
    <w:pPr>
      <w:keepNext/>
      <w:autoSpaceDE w:val="0"/>
      <w:autoSpaceDN w:val="0"/>
      <w:adjustRightInd w:val="0"/>
      <w:ind w:firstLine="12"/>
      <w:outlineLvl w:val="5"/>
    </w:pPr>
    <w:rPr>
      <w:b/>
      <w:bCs/>
      <w:szCs w:val="20"/>
    </w:rPr>
  </w:style>
  <w:style w:type="paragraph" w:styleId="Cmsor7">
    <w:name w:val="heading 7"/>
    <w:basedOn w:val="Norml"/>
    <w:next w:val="Norml"/>
    <w:qFormat/>
    <w:pPr>
      <w:keepNext/>
      <w:autoSpaceDE w:val="0"/>
      <w:autoSpaceDN w:val="0"/>
      <w:adjustRightInd w:val="0"/>
      <w:ind w:firstLine="12"/>
      <w:outlineLvl w:val="6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Hiperhivatkozs">
    <w:name w:val="Hyperlink"/>
    <w:semiHidden/>
    <w:rPr>
      <w:color w:val="0000FF"/>
      <w:u w:val="single"/>
    </w:rPr>
  </w:style>
  <w:style w:type="paragraph" w:styleId="Alcm">
    <w:name w:val="Subtitle"/>
    <w:basedOn w:val="Norml"/>
    <w:qFormat/>
    <w:rPr>
      <w:b/>
      <w:sz w:val="20"/>
      <w:szCs w:val="20"/>
    </w:rPr>
  </w:style>
  <w:style w:type="paragraph" w:styleId="Szvegtrzsbehzssal">
    <w:name w:val="Body Text Indent"/>
    <w:basedOn w:val="Norml"/>
    <w:semiHidden/>
    <w:pPr>
      <w:ind w:left="3060"/>
    </w:pPr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3CB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73CB2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0C4DEC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3D87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autoSpaceDE w:val="0"/>
      <w:autoSpaceDN w:val="0"/>
      <w:adjustRightInd w:val="0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Norml"/>
    <w:qFormat/>
    <w:pPr>
      <w:keepNext/>
      <w:autoSpaceDE w:val="0"/>
      <w:autoSpaceDN w:val="0"/>
      <w:adjustRightInd w:val="0"/>
      <w:outlineLvl w:val="1"/>
    </w:pPr>
    <w:rPr>
      <w:i/>
      <w:iCs/>
      <w:szCs w:val="20"/>
    </w:rPr>
  </w:style>
  <w:style w:type="paragraph" w:styleId="Cmsor3">
    <w:name w:val="heading 3"/>
    <w:basedOn w:val="Norml"/>
    <w:next w:val="Norml"/>
    <w:qFormat/>
    <w:pPr>
      <w:keepNext/>
      <w:autoSpaceDE w:val="0"/>
      <w:autoSpaceDN w:val="0"/>
      <w:adjustRightInd w:val="0"/>
      <w:ind w:left="708" w:hanging="708"/>
      <w:outlineLvl w:val="2"/>
    </w:pPr>
    <w:rPr>
      <w:i/>
      <w:iCs/>
      <w:szCs w:val="20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  <w:i/>
      <w:iCs/>
    </w:rPr>
  </w:style>
  <w:style w:type="paragraph" w:styleId="Cmsor5">
    <w:name w:val="heading 5"/>
    <w:basedOn w:val="Norml"/>
    <w:next w:val="Norml"/>
    <w:qFormat/>
    <w:pPr>
      <w:keepNext/>
      <w:autoSpaceDE w:val="0"/>
      <w:autoSpaceDN w:val="0"/>
      <w:adjustRightInd w:val="0"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qFormat/>
    <w:pPr>
      <w:keepNext/>
      <w:autoSpaceDE w:val="0"/>
      <w:autoSpaceDN w:val="0"/>
      <w:adjustRightInd w:val="0"/>
      <w:ind w:firstLine="12"/>
      <w:outlineLvl w:val="5"/>
    </w:pPr>
    <w:rPr>
      <w:b/>
      <w:bCs/>
      <w:szCs w:val="20"/>
    </w:rPr>
  </w:style>
  <w:style w:type="paragraph" w:styleId="Cmsor7">
    <w:name w:val="heading 7"/>
    <w:basedOn w:val="Norml"/>
    <w:next w:val="Norml"/>
    <w:qFormat/>
    <w:pPr>
      <w:keepNext/>
      <w:autoSpaceDE w:val="0"/>
      <w:autoSpaceDN w:val="0"/>
      <w:adjustRightInd w:val="0"/>
      <w:ind w:firstLine="12"/>
      <w:outlineLvl w:val="6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Hiperhivatkozs">
    <w:name w:val="Hyperlink"/>
    <w:semiHidden/>
    <w:rPr>
      <w:color w:val="0000FF"/>
      <w:u w:val="single"/>
    </w:rPr>
  </w:style>
  <w:style w:type="paragraph" w:styleId="Alcm">
    <w:name w:val="Subtitle"/>
    <w:basedOn w:val="Norml"/>
    <w:qFormat/>
    <w:rPr>
      <w:b/>
      <w:sz w:val="20"/>
      <w:szCs w:val="20"/>
    </w:rPr>
  </w:style>
  <w:style w:type="paragraph" w:styleId="Szvegtrzsbehzssal">
    <w:name w:val="Body Text Indent"/>
    <w:basedOn w:val="Norml"/>
    <w:semiHidden/>
    <w:pPr>
      <w:ind w:left="3060"/>
    </w:pPr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3CB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73CB2"/>
    <w:rPr>
      <w:rFonts w:ascii="Tahoma" w:hAnsi="Tahoma" w:cs="Tahoma"/>
      <w:sz w:val="16"/>
      <w:szCs w:val="16"/>
    </w:rPr>
  </w:style>
  <w:style w:type="paragraph" w:styleId="Dokumentumtrkp">
    <w:name w:val="Document Map"/>
    <w:basedOn w:val="Norml"/>
    <w:semiHidden/>
    <w:rsid w:val="000C4DEC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9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5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A4BA3-5512-4E98-BD69-F4BCA828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Tisztelt</vt:lpstr>
      <vt:lpstr>Tisztelt</vt:lpstr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</dc:title>
  <dc:creator>Lizer László</dc:creator>
  <cp:lastModifiedBy>Windows User</cp:lastModifiedBy>
  <cp:revision>2</cp:revision>
  <cp:lastPrinted>2015-02-20T07:23:00Z</cp:lastPrinted>
  <dcterms:created xsi:type="dcterms:W3CDTF">2016-04-08T15:31:00Z</dcterms:created>
  <dcterms:modified xsi:type="dcterms:W3CDTF">2016-04-08T15:31:00Z</dcterms:modified>
</cp:coreProperties>
</file>